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10" w:rsidRPr="00DF59E6" w:rsidRDefault="00073210" w:rsidP="00073210">
      <w:pPr>
        <w:tabs>
          <w:tab w:val="left" w:pos="1905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59E6">
        <w:rPr>
          <w:rFonts w:ascii="Times New Roman" w:hAnsi="Times New Roman"/>
          <w:b/>
          <w:sz w:val="24"/>
          <w:szCs w:val="24"/>
        </w:rPr>
        <w:t>Тип урока: вхождение в тему. Тема урока: «Периметр многоугольника»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color w:val="000000"/>
        </w:rPr>
        <w:t>Цель:</w:t>
      </w:r>
      <w:r w:rsidRPr="00DF59E6">
        <w:rPr>
          <w:color w:val="000000"/>
        </w:rPr>
        <w:t> Создание условий для формирования представления о периметре многоугольника, умения его вычислять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color w:val="000000"/>
        </w:rPr>
        <w:t>Задачи: </w:t>
      </w:r>
      <w:r w:rsidRPr="00DF59E6">
        <w:rPr>
          <w:color w:val="000000"/>
        </w:rPr>
        <w:t>- систематизировать геометрические знания обучающихся;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color w:val="000000"/>
        </w:rPr>
        <w:t>- совершенствовать вычислительные умения обучающихся;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color w:val="000000"/>
        </w:rPr>
        <w:t xml:space="preserve">- формировать </w:t>
      </w:r>
      <w:proofErr w:type="spellStart"/>
      <w:r w:rsidRPr="00DF59E6">
        <w:rPr>
          <w:color w:val="000000"/>
        </w:rPr>
        <w:t>метапредметные</w:t>
      </w:r>
      <w:proofErr w:type="spellEnd"/>
      <w:r w:rsidRPr="00DF59E6">
        <w:rPr>
          <w:color w:val="000000"/>
        </w:rPr>
        <w:t xml:space="preserve"> умения (формулировать или принимать цель, выделять проблему, планировать свои действия, контролировать и оценивать результат своей работы, осознанно строить речевое высказывание в соответствии с задачами коммуникации, излагать своё мнение, выражать свои мысли)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color w:val="000000"/>
        </w:rPr>
        <w:t>- создать условия для развития универсальных учебных действий: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rFonts w:ascii="Arial" w:hAnsi="Arial" w:cs="Arial"/>
          <w:color w:val="000000"/>
        </w:rPr>
        <w:t>• </w:t>
      </w:r>
      <w:r w:rsidRPr="00DF59E6">
        <w:rPr>
          <w:b/>
          <w:bCs/>
          <w:color w:val="000000"/>
        </w:rPr>
        <w:t>Личностных –</w:t>
      </w:r>
      <w:r w:rsidRPr="00DF59E6">
        <w:rPr>
          <w:color w:val="000000"/>
        </w:rPr>
        <w:t> развитие познавательных интересов, учебной мотивации, толерантности отношений; умения ориентироваться в нравственном содержании и смысле поступков; умение проводить самооценку на основе критерия успешности учебной деятельности.</w:t>
      </w:r>
      <w:r w:rsidRPr="00DF59E6">
        <w:rPr>
          <w:color w:val="000000"/>
          <w:u w:val="single"/>
        </w:rPr>
        <w:t>: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rFonts w:ascii="Arial" w:hAnsi="Arial" w:cs="Arial"/>
          <w:color w:val="000000"/>
        </w:rPr>
        <w:t>• </w:t>
      </w:r>
      <w:r w:rsidRPr="00DF59E6">
        <w:rPr>
          <w:b/>
          <w:bCs/>
          <w:color w:val="000000"/>
        </w:rPr>
        <w:t>Познавательных –</w:t>
      </w:r>
      <w:r w:rsidRPr="00DF59E6">
        <w:rPr>
          <w:color w:val="000000"/>
        </w:rPr>
        <w:t> 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rFonts w:ascii="Arial" w:hAnsi="Arial" w:cs="Arial"/>
          <w:color w:val="000000"/>
        </w:rPr>
        <w:t>• </w:t>
      </w:r>
      <w:r w:rsidRPr="00DF59E6">
        <w:rPr>
          <w:b/>
          <w:bCs/>
          <w:color w:val="000000"/>
        </w:rPr>
        <w:t>Регулятивных – </w:t>
      </w:r>
      <w:r w:rsidRPr="00DF59E6">
        <w:rPr>
          <w:color w:val="000000"/>
        </w:rPr>
        <w:t>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rFonts w:ascii="Arial" w:hAnsi="Arial" w:cs="Arial"/>
          <w:color w:val="000000"/>
        </w:rPr>
        <w:t>• </w:t>
      </w:r>
      <w:r w:rsidRPr="00DF59E6">
        <w:rPr>
          <w:b/>
          <w:bCs/>
          <w:color w:val="000000"/>
        </w:rPr>
        <w:t>Коммуникативных </w:t>
      </w:r>
      <w:r w:rsidRPr="00DF59E6">
        <w:rPr>
          <w:color w:val="000000"/>
        </w:rPr>
        <w:t>– умение оформлять свои мысли в устной форме; умение выслушивать разные точи зрения и приходить к единому мнению, учиться работать в группе и в парах.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color w:val="000000"/>
        </w:rPr>
        <w:t>- развития мышления учащихся (умения анализировать, делать выводы),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color w:val="000000"/>
        </w:rPr>
        <w:t>-способствовать развитию математической речи и интереса к математике как учебному предмету.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DF59E6">
        <w:rPr>
          <w:b/>
          <w:bCs/>
          <w:color w:val="000000"/>
        </w:rPr>
        <w:t>Здоровьесберегающие</w:t>
      </w:r>
      <w:proofErr w:type="spellEnd"/>
      <w:r w:rsidRPr="00DF59E6">
        <w:rPr>
          <w:b/>
          <w:bCs/>
          <w:color w:val="000000"/>
        </w:rPr>
        <w:t>:</w:t>
      </w:r>
      <w:r w:rsidRPr="00DF59E6">
        <w:rPr>
          <w:color w:val="000000"/>
        </w:rPr>
        <w:t> сохранять здоровье детей путём чередования различных видов деятельности, создание комфортной и доверительной атмосферы в классе.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color w:val="000000"/>
          <w:u w:val="single"/>
        </w:rPr>
        <w:t>Планируемые результаты</w:t>
      </w:r>
      <w:r w:rsidRPr="00DF59E6">
        <w:rPr>
          <w:color w:val="000000"/>
        </w:rPr>
        <w:t>: учащиеся должны знать, что такое периметр многоугольника и как его находить, расширение знаний о геометрическом материале, повышение активности учащихся на уроке, улучшение результатов обучения, использование учащимися приобретённых знаний и умений в практической деятельности и повседневной жизни, обогащение словарного запаса.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color w:val="000000"/>
        </w:rPr>
        <w:t>Методы работы:</w:t>
      </w:r>
      <w:r w:rsidRPr="00DF59E6">
        <w:rPr>
          <w:color w:val="000000"/>
        </w:rPr>
        <w:t> исследовательский, практический, наглядный, моделирования, проблемный, самостоятельная работа.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color w:val="000000"/>
        </w:rPr>
        <w:t>Формы работы:</w:t>
      </w:r>
      <w:r w:rsidRPr="00DF59E6">
        <w:rPr>
          <w:color w:val="000000"/>
        </w:rPr>
        <w:t> индивидуальная, групповая, фронтальная, парная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color w:val="000000"/>
        </w:rPr>
        <w:t>Педагогические технологии: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color w:val="000000"/>
        </w:rPr>
        <w:t>-</w:t>
      </w:r>
      <w:r w:rsidRPr="00DF59E6">
        <w:rPr>
          <w:color w:val="000000"/>
        </w:rPr>
        <w:t>технология</w:t>
      </w:r>
      <w:r w:rsidRPr="00DF59E6">
        <w:rPr>
          <w:b/>
          <w:bCs/>
          <w:color w:val="000000"/>
        </w:rPr>
        <w:t> </w:t>
      </w:r>
      <w:proofErr w:type="spellStart"/>
      <w:r w:rsidRPr="00DF59E6">
        <w:rPr>
          <w:color w:val="000000"/>
        </w:rPr>
        <w:t>деятельностного</w:t>
      </w:r>
      <w:proofErr w:type="spellEnd"/>
      <w:r w:rsidRPr="00DF59E6">
        <w:rPr>
          <w:color w:val="000000"/>
        </w:rPr>
        <w:t xml:space="preserve"> подхода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color w:val="000000"/>
        </w:rPr>
        <w:t>- проблемное обучение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color w:val="000000"/>
        </w:rPr>
        <w:t>-</w:t>
      </w:r>
      <w:r w:rsidRPr="00DF59E6">
        <w:rPr>
          <w:b/>
          <w:bCs/>
          <w:color w:val="000000"/>
        </w:rPr>
        <w:t> </w:t>
      </w:r>
      <w:r w:rsidRPr="00DF59E6">
        <w:rPr>
          <w:color w:val="000000"/>
        </w:rPr>
        <w:t>игровая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color w:val="000000"/>
        </w:rPr>
        <w:t>Оборудование: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DF59E6">
        <w:rPr>
          <w:b/>
          <w:bCs/>
          <w:i/>
          <w:iCs/>
          <w:color w:val="000000"/>
        </w:rPr>
        <w:t>Для учителя:</w:t>
      </w:r>
      <w:r w:rsidRPr="00DF59E6">
        <w:rPr>
          <w:color w:val="000000"/>
        </w:rPr>
        <w:t> учебник Математика для 2 класса</w:t>
      </w:r>
      <w:r>
        <w:rPr>
          <w:color w:val="000000"/>
        </w:rPr>
        <w:t>, компьютер, мультимедиа.</w:t>
      </w:r>
    </w:p>
    <w:p w:rsidR="00073210" w:rsidRDefault="00073210" w:rsidP="00073210">
      <w:pPr>
        <w:pStyle w:val="a5"/>
        <w:spacing w:before="0" w:beforeAutospacing="0" w:after="0" w:afterAutospacing="0" w:line="294" w:lineRule="atLeast"/>
        <w:jc w:val="both"/>
      </w:pPr>
      <w:r w:rsidRPr="00DF59E6">
        <w:rPr>
          <w:b/>
          <w:bCs/>
          <w:i/>
          <w:iCs/>
          <w:color w:val="000000"/>
        </w:rPr>
        <w:t>Для учеников:</w:t>
      </w:r>
      <w:r w:rsidRPr="00DF59E6">
        <w:rPr>
          <w:color w:val="000000"/>
        </w:rPr>
        <w:t> </w:t>
      </w:r>
      <w:r>
        <w:t>н</w:t>
      </w:r>
      <w:r w:rsidRPr="00DF59E6">
        <w:t xml:space="preserve">а столах у детей лежат салфетки, и все необходимые предметы для урока математики. </w:t>
      </w:r>
    </w:p>
    <w:p w:rsidR="00073210" w:rsidRPr="00DF59E6" w:rsidRDefault="00073210" w:rsidP="00073210">
      <w:pPr>
        <w:pStyle w:val="a5"/>
        <w:spacing w:before="0" w:beforeAutospacing="0" w:after="0" w:afterAutospacing="0" w:line="294" w:lineRule="atLeast"/>
        <w:jc w:val="both"/>
        <w:rPr>
          <w:b/>
        </w:rPr>
      </w:pPr>
      <w:r w:rsidRPr="00DF59E6">
        <w:t>Предв</w:t>
      </w:r>
      <w:r>
        <w:t xml:space="preserve">арительная подготовка к уроку </w:t>
      </w:r>
      <w:r w:rsidRPr="00DF59E6">
        <w:t>(</w:t>
      </w:r>
      <w:r>
        <w:t>п</w:t>
      </w:r>
      <w:r w:rsidRPr="00DF59E6">
        <w:t>о календарно-тематическому планированию урок выпадает перед праздником «День матери»)</w:t>
      </w:r>
    </w:p>
    <w:p w:rsidR="00073210" w:rsidRPr="00DF59E6" w:rsidRDefault="00073210" w:rsidP="00073210">
      <w:pPr>
        <w:tabs>
          <w:tab w:val="left" w:pos="1905"/>
        </w:tabs>
        <w:jc w:val="both"/>
        <w:rPr>
          <w:rFonts w:ascii="Times New Roman" w:hAnsi="Times New Roman"/>
          <w:sz w:val="24"/>
          <w:szCs w:val="24"/>
        </w:rPr>
      </w:pPr>
      <w:r w:rsidRPr="00DF59E6">
        <w:rPr>
          <w:rFonts w:ascii="Times New Roman" w:hAnsi="Times New Roman"/>
          <w:sz w:val="24"/>
          <w:szCs w:val="24"/>
        </w:rPr>
        <w:lastRenderedPageBreak/>
        <w:t xml:space="preserve">На уроках технологии дети изготовили ко «Дню матери» салфетки из ткани. По проекту им осталось пришить кружево. 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831"/>
        <w:gridCol w:w="3129"/>
      </w:tblGrid>
      <w:tr w:rsidR="00073210" w:rsidRPr="00A46AE0" w:rsidTr="00B07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6AE0">
              <w:rPr>
                <w:rFonts w:ascii="Times New Roman" w:hAnsi="Times New Roman"/>
                <w:sz w:val="28"/>
                <w:szCs w:val="28"/>
              </w:rPr>
              <w:tab/>
            </w:r>
            <w:r w:rsidRPr="00570F43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0F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Эффективные  методы, формы  и приёмы достижения цели</w:t>
            </w:r>
          </w:p>
        </w:tc>
      </w:tr>
      <w:tr w:rsidR="00073210" w:rsidRPr="00A46AE0" w:rsidTr="00B07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1.Самоопределение к учебной деятельности (мотивация)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 xml:space="preserve">Выработать на </w:t>
            </w:r>
            <w:proofErr w:type="spellStart"/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личностнозначимом</w:t>
            </w:r>
            <w:proofErr w:type="spellEnd"/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уровне внутренней готовности выполнение нормативов учебной деятельности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0" w:rsidRPr="009308C6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Ребята, что необычного вы заметили? </w:t>
            </w:r>
            <w:r w:rsidRPr="009308C6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9308C6">
              <w:rPr>
                <w:rFonts w:ascii="Times New Roman" w:eastAsia="Times New Roman" w:hAnsi="Times New Roman"/>
                <w:i/>
                <w:sz w:val="24"/>
                <w:szCs w:val="24"/>
              </w:rPr>
              <w:t>рок математики, а на столах салфетки, которые шили на технологии).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А готовы ли салфетки, чтобы их можно было подарите маме?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(н</w:t>
            </w:r>
            <w:r w:rsidRPr="009308C6">
              <w:rPr>
                <w:rFonts w:ascii="Times New Roman" w:eastAsia="Times New Roman" w:hAnsi="Times New Roman"/>
                <w:i/>
                <w:sz w:val="24"/>
                <w:szCs w:val="24"/>
              </w:rPr>
              <w:t>ет, так как не пришито кружево).</w:t>
            </w:r>
          </w:p>
          <w:p w:rsidR="00073210" w:rsidRPr="009308C6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Верно, на следующем уроке технологии, мы его будем пришивать, поэтому нам нужно его принести.</w:t>
            </w:r>
          </w:p>
        </w:tc>
      </w:tr>
      <w:tr w:rsidR="00073210" w:rsidRPr="00A46AE0" w:rsidTr="00B07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2.Актуализация знаний и фиксирование затруднений в деятельности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Подготовить мышление учащихся 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0" w:rsidRPr="00FA18E5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Какой длины вы принесёте кружево?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(з</w:t>
            </w:r>
            <w:r w:rsidRPr="00FA18E5">
              <w:rPr>
                <w:rFonts w:ascii="Times New Roman" w:eastAsia="Times New Roman" w:hAnsi="Times New Roman"/>
                <w:i/>
                <w:sz w:val="24"/>
                <w:szCs w:val="24"/>
              </w:rPr>
              <w:t>атрудняются сказать).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Значит, нам необходимо точно знать длину, чтобы не купить мало и, не покупать лишнего.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 что можно сделать с данной проблемой в рамках урока математики?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(о</w:t>
            </w:r>
            <w:r w:rsidRPr="00E228A4">
              <w:rPr>
                <w:rFonts w:ascii="Times New Roman" w:eastAsia="Times New Roman" w:hAnsi="Times New Roman"/>
                <w:i/>
                <w:sz w:val="24"/>
                <w:szCs w:val="24"/>
              </w:rPr>
              <w:t>тветы детей)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 вы думаете, какие учебные задачи мы будем решать?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(и</w:t>
            </w:r>
            <w:r w:rsidRPr="00A47D33">
              <w:rPr>
                <w:rFonts w:ascii="Times New Roman" w:eastAsia="Times New Roman" w:hAnsi="Times New Roman"/>
                <w:i/>
                <w:sz w:val="24"/>
                <w:szCs w:val="24"/>
              </w:rPr>
              <w:t>змерять, вычислять, узнавать новое, открывать знания, находить новые способы решения и.т.д.)</w:t>
            </w:r>
          </w:p>
          <w:p w:rsidR="00073210" w:rsidRPr="00A47D3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D33">
              <w:rPr>
                <w:rFonts w:ascii="Times New Roman" w:eastAsia="Times New Roman" w:hAnsi="Times New Roman"/>
                <w:sz w:val="24"/>
                <w:szCs w:val="24"/>
              </w:rPr>
              <w:t>- Тему урока мы сформулируем позже.</w:t>
            </w:r>
          </w:p>
        </w:tc>
      </w:tr>
      <w:tr w:rsidR="00073210" w:rsidRPr="00A46AE0" w:rsidTr="00B07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3.Постановска учебной задачи.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Поставить цель учебной деятельности  и на этой основе  выбрать способ и средства её  реализации.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0" w:rsidRDefault="00073210" w:rsidP="00B0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8E5">
              <w:rPr>
                <w:rFonts w:ascii="Times New Roman" w:hAnsi="Times New Roman"/>
                <w:sz w:val="24"/>
                <w:szCs w:val="24"/>
              </w:rPr>
              <w:t xml:space="preserve">- Я предлагаю вам провести на уроке исследование и узнать,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какой длины потребуется </w:t>
            </w:r>
            <w:r w:rsidRPr="00FA18E5">
              <w:rPr>
                <w:rFonts w:ascii="Times New Roman" w:hAnsi="Times New Roman"/>
                <w:sz w:val="24"/>
                <w:szCs w:val="24"/>
              </w:rPr>
              <w:t>кружев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18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думаете, что нам для этого потребуется? 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(о</w:t>
            </w:r>
            <w:r w:rsidRPr="00E228A4">
              <w:rPr>
                <w:rFonts w:ascii="Times New Roman" w:eastAsia="Times New Roman" w:hAnsi="Times New Roman"/>
                <w:i/>
                <w:sz w:val="24"/>
                <w:szCs w:val="24"/>
              </w:rPr>
              <w:t>тветы детей)</w:t>
            </w:r>
          </w:p>
          <w:p w:rsidR="00073210" w:rsidRPr="00540AB2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Предлагаю поработать в группах и вместе найти способ вычисления необходимой длины.</w:t>
            </w:r>
          </w:p>
        </w:tc>
      </w:tr>
      <w:tr w:rsidR="00073210" w:rsidRPr="00A46AE0" w:rsidTr="00B07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 xml:space="preserve">4.Простановка проекта выхода из </w:t>
            </w: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затруднения (открытия детьми нового знания)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Построить новый способ действия и сформировать умение применять </w:t>
            </w: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его  как при решении задачи, которая вызвала затруднение, так и при решении задания такого же типа.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0" w:rsidRPr="00A47D3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47D3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Дети проводят исследование в группах по 4 </w:t>
            </w:r>
            <w:r w:rsidRPr="00A47D3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человека, обсуждают способы нахождения длины кружева. Учитель наблюдает за работой каждой группы, если необходимо, сотрудничает с уч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ениками, но только по их просьбе</w:t>
            </w:r>
            <w:r w:rsidRPr="00A47D3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073210" w:rsidRPr="00A47D3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47D33">
              <w:rPr>
                <w:rFonts w:ascii="Times New Roman" w:eastAsia="Times New Roman" w:hAnsi="Times New Roman"/>
                <w:i/>
                <w:sz w:val="24"/>
                <w:szCs w:val="24"/>
              </w:rPr>
              <w:t>После того, как работа в группах завершена, идёт обсуждение способов нахождения длины кружева. Подводится итог.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Ребята, так как же вы узнали, какой длины кружево необходимо купить?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(и</w:t>
            </w:r>
            <w:r w:rsidRPr="00347CCF">
              <w:rPr>
                <w:rFonts w:ascii="Times New Roman" w:eastAsia="Times New Roman" w:hAnsi="Times New Roman"/>
                <w:i/>
                <w:sz w:val="24"/>
                <w:szCs w:val="24"/>
              </w:rPr>
              <w:t>змерить длину сторон салфетки и сложить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; делают записи в тетрадях и говорят ответ). 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5A">
              <w:rPr>
                <w:rFonts w:ascii="Times New Roman" w:eastAsia="Times New Roman" w:hAnsi="Times New Roman"/>
                <w:sz w:val="24"/>
                <w:szCs w:val="24"/>
              </w:rPr>
              <w:t xml:space="preserve">- В математике нахождение суммы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длин </w:t>
            </w:r>
            <w:r w:rsidRPr="00771C5A">
              <w:rPr>
                <w:rFonts w:ascii="Times New Roman" w:eastAsia="Times New Roman" w:hAnsi="Times New Roman"/>
                <w:sz w:val="24"/>
                <w:szCs w:val="24"/>
              </w:rPr>
              <w:t>сторон многоугольника имеет своё название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Давайте узнаем какое.</w:t>
            </w:r>
          </w:p>
          <w:p w:rsidR="00073210" w:rsidRPr="00A47D3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Откройте рабочую тетрадь, с. 31, № 6. </w:t>
            </w:r>
            <w:r w:rsidRPr="00A47D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(Дети составляют из букв на шариках слово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A47D33">
              <w:rPr>
                <w:rFonts w:ascii="Times New Roman" w:eastAsia="Times New Roman" w:hAnsi="Times New Roman"/>
                <w:i/>
                <w:sz w:val="24"/>
                <w:szCs w:val="24"/>
              </w:rPr>
              <w:t>периметр).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Так какая тема нашего урока?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Ребята, так что же такое периметр?  </w:t>
            </w:r>
          </w:p>
          <w:p w:rsidR="00073210" w:rsidRPr="00D10C95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Сравните, открытое вами знание, с правилом в учебнике с. 81.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(делают вывод</w:t>
            </w:r>
            <w:r w:rsidRPr="00D10C9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Предлагаю записать в дневник домашнее задание на урок технологии; периметр кружева- 64 см.</w:t>
            </w:r>
          </w:p>
        </w:tc>
      </w:tr>
      <w:tr w:rsidR="00073210" w:rsidRPr="00A46AE0" w:rsidTr="00B07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5.Первоначальное закрепление 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проговарива</w:t>
            </w: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нием во внешней речи.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Усвоить учащимися новый способ действия.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6181">
              <w:rPr>
                <w:rFonts w:ascii="Times New Roman" w:eastAsia="Times New Roman" w:hAnsi="Times New Roman"/>
                <w:b/>
                <w:sz w:val="24"/>
                <w:szCs w:val="24"/>
              </w:rPr>
              <w:t>1. Геометрический материал.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F53AB0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мотрите на экран, что вы видите?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(г</w:t>
            </w:r>
            <w:r w:rsidRPr="00F53AB0">
              <w:rPr>
                <w:rFonts w:ascii="Times New Roman" w:eastAsia="Times New Roman" w:hAnsi="Times New Roman"/>
                <w:i/>
                <w:sz w:val="24"/>
                <w:szCs w:val="24"/>
              </w:rPr>
              <w:t>еометрические фигуры)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Разделите все фигуры на две группы.  </w:t>
            </w:r>
            <w:r w:rsidRPr="00F53AB0">
              <w:rPr>
                <w:rFonts w:ascii="Times New Roman" w:eastAsia="Times New Roman" w:hAnsi="Times New Roman"/>
                <w:i/>
                <w:sz w:val="24"/>
                <w:szCs w:val="24"/>
              </w:rPr>
              <w:t>(1 группа –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окружность</w:t>
            </w:r>
            <w:r w:rsidRPr="00F53AB0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круг;</w:t>
            </w:r>
            <w:r w:rsidRPr="00F53AB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2 группа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треугольник,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четырёхугольник, шестиугольник</w:t>
            </w:r>
            <w:r w:rsidRPr="00F53AB0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073210" w:rsidRPr="002E2684" w:rsidRDefault="00073210" w:rsidP="00B07C26">
            <w:pPr>
              <w:pStyle w:val="Standard"/>
              <w:jc w:val="both"/>
              <w:rPr>
                <w:bCs/>
              </w:rPr>
            </w:pPr>
            <w:r>
              <w:t xml:space="preserve">- </w:t>
            </w:r>
            <w:r w:rsidRPr="002E2684">
              <w:rPr>
                <w:bCs/>
              </w:rPr>
              <w:t>Как одним слово</w:t>
            </w:r>
            <w:r>
              <w:rPr>
                <w:bCs/>
              </w:rPr>
              <w:t>м можно назвать четырёхугольник, треугольник и шестиугольник</w:t>
            </w:r>
            <w:r w:rsidRPr="002E2684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Pr="002E2684">
              <w:rPr>
                <w:bCs/>
                <w:i/>
              </w:rPr>
              <w:t>(многоугольники)</w:t>
            </w:r>
          </w:p>
          <w:p w:rsidR="00073210" w:rsidRPr="002E2684" w:rsidRDefault="00073210" w:rsidP="00B07C26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- А окружность и круг</w:t>
            </w:r>
            <w:r w:rsidRPr="002E2684">
              <w:rPr>
                <w:bCs/>
              </w:rPr>
              <w:t xml:space="preserve"> можно назвать многоугольниками?</w:t>
            </w:r>
          </w:p>
          <w:p w:rsidR="00073210" w:rsidRPr="002E2684" w:rsidRDefault="00073210" w:rsidP="00B07C26">
            <w:pPr>
              <w:pStyle w:val="Standard"/>
              <w:jc w:val="both"/>
              <w:rPr>
                <w:bCs/>
                <w:i/>
              </w:rPr>
            </w:pPr>
            <w:r w:rsidRPr="002E2684">
              <w:rPr>
                <w:bCs/>
              </w:rPr>
              <w:t xml:space="preserve">- Почему нельзя? </w:t>
            </w:r>
            <w:r w:rsidRPr="002E2684">
              <w:rPr>
                <w:bCs/>
                <w:i/>
              </w:rPr>
              <w:t>(нет углов, вершин)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 каких геометрических фигур мы можем вычислить периметр? </w:t>
            </w:r>
            <w:r w:rsidRPr="002E2684">
              <w:rPr>
                <w:rFonts w:ascii="Times New Roman" w:eastAsia="Times New Roman" w:hAnsi="Times New Roman"/>
                <w:i/>
                <w:sz w:val="24"/>
                <w:szCs w:val="24"/>
              </w:rPr>
              <w:t>(у фигур 2 группы)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2E2684">
              <w:rPr>
                <w:rFonts w:ascii="Times New Roman" w:eastAsia="Times New Roman" w:hAnsi="Times New Roman"/>
                <w:sz w:val="24"/>
                <w:szCs w:val="24"/>
              </w:rPr>
              <w:t>Почему не можем у фигур 1 группы?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2684">
              <w:rPr>
                <w:rFonts w:ascii="Times New Roman" w:eastAsia="Times New Roman" w:hAnsi="Times New Roman"/>
                <w:i/>
                <w:sz w:val="24"/>
                <w:szCs w:val="24"/>
              </w:rPr>
              <w:t>(нет сторон)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Сейчас вам предстоит работа в парах. Нужно будет вычислить периметр данных многоугольников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2E268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чебник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 82, № 6).</w:t>
            </w:r>
          </w:p>
          <w:p w:rsidR="00073210" w:rsidRPr="00464705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 вычислить периметр многоугольника? </w:t>
            </w:r>
            <w:r w:rsidRPr="0046470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ПРАВИЛО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Если в процессе работы возникнут трудности, используйте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073210" w:rsidRPr="0025166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51660">
              <w:rPr>
                <w:rFonts w:ascii="Times New Roman" w:eastAsia="Times New Roman" w:hAnsi="Times New Roman"/>
                <w:i/>
                <w:sz w:val="24"/>
                <w:szCs w:val="24"/>
              </w:rPr>
              <w:t>(работают в парах, при возникновении трудностей поднимают сигнал «</w:t>
            </w:r>
            <w:proofErr w:type="spellStart"/>
            <w:r w:rsidRPr="00251660">
              <w:rPr>
                <w:rFonts w:ascii="Times New Roman" w:eastAsia="Times New Roman" w:hAnsi="Times New Roman"/>
                <w:i/>
                <w:sz w:val="24"/>
                <w:szCs w:val="24"/>
              </w:rPr>
              <w:t>Светофорика</w:t>
            </w:r>
            <w:proofErr w:type="spellEnd"/>
            <w:r w:rsidRPr="00251660">
              <w:rPr>
                <w:rFonts w:ascii="Times New Roman" w:eastAsia="Times New Roman" w:hAnsi="Times New Roman"/>
                <w:i/>
                <w:sz w:val="24"/>
                <w:szCs w:val="24"/>
              </w:rPr>
              <w:t>», учитель оказывает помощь)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51660">
              <w:rPr>
                <w:rFonts w:ascii="Times New Roman" w:eastAsia="Times New Roman" w:hAnsi="Times New Roman"/>
                <w:i/>
                <w:sz w:val="24"/>
                <w:szCs w:val="24"/>
              </w:rPr>
              <w:t>Как только одна из пар закончит работу, учитель просит их записать вычисления за доской.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Расскажите о полученном результате. (</w:t>
            </w:r>
            <w:r w:rsidRPr="00251660">
              <w:rPr>
                <w:rFonts w:ascii="Times New Roman" w:eastAsia="Times New Roman" w:hAnsi="Times New Roman"/>
                <w:i/>
                <w:sz w:val="24"/>
                <w:szCs w:val="24"/>
              </w:rPr>
              <w:t>идёт обсуждение)</w:t>
            </w:r>
          </w:p>
          <w:p w:rsidR="00073210" w:rsidRPr="0025166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Сравните свою работу с работой ребят на доске, оцените работу с помощью сигнала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073210" w:rsidRPr="00A46AE0" w:rsidTr="00B07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6.Самостоятельная работа с самопроверкой по эталону.</w:t>
            </w:r>
          </w:p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адекватной самооценки и </w:t>
            </w: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самоконтроля.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Интериоризировать</w:t>
            </w:r>
            <w:proofErr w:type="spellEnd"/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т.е</w:t>
            </w:r>
            <w:proofErr w:type="spellEnd"/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 xml:space="preserve"> пропустить через себя и отдать как собственный опыт) учащимся новый способ действия и  провести рефлексию(коллективно или индивидуально) достижения цели пробного учебного действия.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0" w:rsidRPr="00C04AA0" w:rsidRDefault="00073210" w:rsidP="00B07C26">
            <w:pPr>
              <w:pStyle w:val="Standard"/>
              <w:jc w:val="both"/>
            </w:pPr>
            <w:r>
              <w:t xml:space="preserve">- </w:t>
            </w:r>
            <w:r w:rsidRPr="00C04AA0">
              <w:t xml:space="preserve">Назовите 4 составляющих задачи? </w:t>
            </w:r>
          </w:p>
          <w:p w:rsidR="00073210" w:rsidRPr="00C04AA0" w:rsidRDefault="00073210" w:rsidP="00073210">
            <w:pPr>
              <w:pStyle w:val="Standard"/>
              <w:numPr>
                <w:ilvl w:val="1"/>
                <w:numId w:val="1"/>
              </w:numPr>
              <w:jc w:val="both"/>
            </w:pPr>
            <w:r w:rsidRPr="00C04AA0">
              <w:t>Условие.</w:t>
            </w:r>
          </w:p>
          <w:p w:rsidR="00073210" w:rsidRPr="00C04AA0" w:rsidRDefault="00073210" w:rsidP="00073210">
            <w:pPr>
              <w:pStyle w:val="Standard"/>
              <w:numPr>
                <w:ilvl w:val="1"/>
                <w:numId w:val="1"/>
              </w:numPr>
              <w:jc w:val="both"/>
            </w:pPr>
            <w:r w:rsidRPr="00C04AA0">
              <w:t xml:space="preserve"> Вопрос.</w:t>
            </w:r>
          </w:p>
          <w:p w:rsidR="00073210" w:rsidRPr="00C04AA0" w:rsidRDefault="00073210" w:rsidP="00073210">
            <w:pPr>
              <w:pStyle w:val="Standard"/>
              <w:numPr>
                <w:ilvl w:val="1"/>
                <w:numId w:val="1"/>
              </w:numPr>
              <w:jc w:val="both"/>
            </w:pPr>
            <w:r w:rsidRPr="00C04AA0">
              <w:t xml:space="preserve"> Решение.</w:t>
            </w:r>
          </w:p>
          <w:p w:rsidR="00073210" w:rsidRPr="00C04AA0" w:rsidRDefault="00073210" w:rsidP="00073210">
            <w:pPr>
              <w:pStyle w:val="Standard"/>
              <w:numPr>
                <w:ilvl w:val="1"/>
                <w:numId w:val="1"/>
              </w:numPr>
              <w:jc w:val="both"/>
            </w:pPr>
            <w:r>
              <w:t xml:space="preserve"> </w:t>
            </w:r>
            <w:r w:rsidRPr="00C04AA0">
              <w:t>Ответ.</w:t>
            </w:r>
          </w:p>
          <w:p w:rsidR="00073210" w:rsidRDefault="00073210" w:rsidP="00B07C26">
            <w:pPr>
              <w:pStyle w:val="Standard"/>
              <w:jc w:val="both"/>
            </w:pPr>
            <w:r w:rsidRPr="00C04AA0">
              <w:t xml:space="preserve">Что такое решение задачи? </w:t>
            </w:r>
            <w:r w:rsidRPr="00C04AA0">
              <w:rPr>
                <w:i/>
              </w:rPr>
              <w:lastRenderedPageBreak/>
              <w:t>(математическое выражение, пример)</w:t>
            </w:r>
            <w:r w:rsidRPr="00C04AA0">
              <w:t xml:space="preserve"> </w:t>
            </w:r>
          </w:p>
          <w:p w:rsidR="00073210" w:rsidRDefault="00073210" w:rsidP="00B07C26">
            <w:pPr>
              <w:pStyle w:val="Standard"/>
              <w:jc w:val="both"/>
              <w:rPr>
                <w:kern w:val="0"/>
              </w:rPr>
            </w:pPr>
            <w:r>
              <w:t xml:space="preserve">- </w:t>
            </w:r>
            <w:r w:rsidRPr="00C04AA0">
              <w:t>Что же нужно уметь человеку для того, чтобы быстро</w:t>
            </w:r>
            <w:r>
              <w:t xml:space="preserve"> и без ошибок решать задачи?  </w:t>
            </w:r>
            <w:r w:rsidRPr="00C04AA0">
              <w:rPr>
                <w:i/>
              </w:rPr>
              <w:t>(уметь решать примеры)</w:t>
            </w:r>
          </w:p>
          <w:p w:rsidR="00073210" w:rsidRDefault="00073210" w:rsidP="00B07C26">
            <w:pPr>
              <w:pStyle w:val="Standard"/>
              <w:jc w:val="both"/>
              <w:rPr>
                <w:i/>
                <w:kern w:val="0"/>
              </w:rPr>
            </w:pPr>
            <w:r w:rsidRPr="00C04AA0">
              <w:rPr>
                <w:i/>
                <w:kern w:val="0"/>
              </w:rPr>
              <w:t>Самостоятельно решают задачу:</w:t>
            </w:r>
            <w:r>
              <w:rPr>
                <w:i/>
                <w:kern w:val="0"/>
              </w:rPr>
              <w:t xml:space="preserve"> учебник, с. 82, № 4</w:t>
            </w:r>
          </w:p>
          <w:p w:rsidR="00073210" w:rsidRPr="00816639" w:rsidRDefault="00073210" w:rsidP="00B07C26">
            <w:pPr>
              <w:pStyle w:val="Standard"/>
              <w:jc w:val="both"/>
              <w:rPr>
                <w:i/>
                <w:kern w:val="0"/>
              </w:rPr>
            </w:pPr>
            <w:r w:rsidRPr="00816639">
              <w:rPr>
                <w:i/>
                <w:kern w:val="0"/>
              </w:rPr>
              <w:t>Учитель наблюдает за выполнением задания, оказывает помощь, если необходимо, по сигналу «</w:t>
            </w:r>
            <w:proofErr w:type="spellStart"/>
            <w:r w:rsidRPr="00816639">
              <w:rPr>
                <w:i/>
                <w:kern w:val="0"/>
              </w:rPr>
              <w:t>Светофорика</w:t>
            </w:r>
            <w:proofErr w:type="spellEnd"/>
            <w:r w:rsidRPr="00816639">
              <w:rPr>
                <w:i/>
                <w:kern w:val="0"/>
              </w:rPr>
              <w:t>» проверяет работу учащихся, просит записать верное решение.</w:t>
            </w:r>
          </w:p>
          <w:p w:rsidR="00073210" w:rsidRPr="00816639" w:rsidRDefault="00073210" w:rsidP="00B07C26">
            <w:pPr>
              <w:pStyle w:val="Standard"/>
              <w:jc w:val="both"/>
              <w:rPr>
                <w:i/>
                <w:kern w:val="0"/>
              </w:rPr>
            </w:pPr>
            <w:r w:rsidRPr="00816639">
              <w:rPr>
                <w:i/>
                <w:kern w:val="0"/>
              </w:rPr>
              <w:t xml:space="preserve">Просит сравнить свои записи с эталоном на доске </w:t>
            </w:r>
            <w:r>
              <w:rPr>
                <w:i/>
                <w:kern w:val="0"/>
              </w:rPr>
              <w:t>и провести самооценку выполнения.</w:t>
            </w:r>
            <w:r w:rsidRPr="00816639">
              <w:rPr>
                <w:i/>
                <w:kern w:val="0"/>
              </w:rPr>
              <w:t xml:space="preserve"> («+», «-»)  </w:t>
            </w:r>
          </w:p>
        </w:tc>
      </w:tr>
      <w:tr w:rsidR="00073210" w:rsidRPr="00A46AE0" w:rsidTr="00B07C2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7.Включение в систему знаний и повторения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210" w:rsidRPr="00570F4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>Включить  новый способ действий в систему знаний  при э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том  повторить и закрепить  ран</w:t>
            </w:r>
            <w:r w:rsidRPr="00570F43">
              <w:rPr>
                <w:rFonts w:ascii="Times New Roman" w:eastAsia="Times New Roman" w:hAnsi="Times New Roman"/>
                <w:sz w:val="24"/>
                <w:szCs w:val="24"/>
              </w:rPr>
              <w:t xml:space="preserve">ее изученные способы  подготовки к изучению следующих разделов.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 называется четырёхугольник, у которого все стороны равны? </w:t>
            </w:r>
            <w:r w:rsidRPr="00816639">
              <w:rPr>
                <w:rFonts w:ascii="Times New Roman" w:eastAsia="Times New Roman" w:hAnsi="Times New Roman"/>
                <w:i/>
                <w:sz w:val="24"/>
                <w:szCs w:val="24"/>
              </w:rPr>
              <w:t>(квадрат)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Вычислите периметр четырёхугольника, длина стороны которого равна 5 см.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1663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ПРАВИЛО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6639">
              <w:rPr>
                <w:rFonts w:ascii="Times New Roman" w:eastAsia="Times New Roman" w:hAnsi="Times New Roman"/>
                <w:i/>
                <w:sz w:val="24"/>
                <w:szCs w:val="24"/>
              </w:rPr>
              <w:t>(дети проводят вычисления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учитель просит сделать запись на доске) 5+ 5 + 5 + 5 =20(см)</w:t>
            </w:r>
          </w:p>
          <w:p w:rsidR="00073210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Как по-другому можно выполнить вычисление? </w:t>
            </w:r>
          </w:p>
          <w:p w:rsidR="00073210" w:rsidRPr="00752593" w:rsidRDefault="00073210" w:rsidP="00B07C2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∙ 4 = 20 (см)  Почему? </w:t>
            </w:r>
            <w:r w:rsidRPr="007525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(по программе дети уже с 1 класса знают, что сложение одинаковых слагаемых – это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умножение, </w:t>
            </w:r>
            <w:r w:rsidRPr="0075259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мотивация</w:t>
            </w:r>
            <w:r w:rsidRPr="007525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изучение таблицы умножения)</w:t>
            </w:r>
          </w:p>
        </w:tc>
      </w:tr>
    </w:tbl>
    <w:p w:rsidR="00073210" w:rsidRPr="00446BBA" w:rsidRDefault="00073210" w:rsidP="00073210">
      <w:pPr>
        <w:pStyle w:val="a3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73210" w:rsidRPr="00F86560" w:rsidRDefault="00073210" w:rsidP="00073210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6143625" cy="4343400"/>
            <wp:effectExtent l="19050" t="0" r="9525" b="0"/>
            <wp:docPr id="1" name="Рисунок 1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C0D" w:rsidRDefault="00EA7C0D"/>
    <w:sectPr w:rsidR="00E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072E"/>
    <w:multiLevelType w:val="multilevel"/>
    <w:tmpl w:val="6512DC9E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0"/>
    <w:rsid w:val="00073210"/>
    <w:rsid w:val="00BF2B3F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8C56D-22A7-4FAB-8F62-974602A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321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073210"/>
    <w:rPr>
      <w:rFonts w:ascii="Calibri" w:eastAsia="Times New Roman" w:hAnsi="Calibri" w:cs="Times New Roman"/>
    </w:rPr>
  </w:style>
  <w:style w:type="paragraph" w:customStyle="1" w:styleId="Standard">
    <w:name w:val="Standard"/>
    <w:rsid w:val="000732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Normal (Web)"/>
    <w:basedOn w:val="a"/>
    <w:uiPriority w:val="99"/>
    <w:unhideWhenUsed/>
    <w:rsid w:val="0007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2021-12-02T18:31:00Z</dcterms:created>
  <dcterms:modified xsi:type="dcterms:W3CDTF">2021-12-02T18:31:00Z</dcterms:modified>
</cp:coreProperties>
</file>